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085" w:rsidRDefault="00CB046A" w:rsidP="00951239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杭州</w:t>
      </w:r>
      <w:r>
        <w:rPr>
          <w:sz w:val="30"/>
          <w:szCs w:val="30"/>
        </w:rPr>
        <w:t>银行</w:t>
      </w:r>
      <w:r>
        <w:rPr>
          <w:rFonts w:hint="eastAsia"/>
          <w:sz w:val="30"/>
          <w:szCs w:val="30"/>
        </w:rPr>
        <w:t>“幸福</w:t>
      </w:r>
      <w:r>
        <w:rPr>
          <w:rFonts w:hint="eastAsia"/>
          <w:sz w:val="30"/>
          <w:szCs w:val="30"/>
        </w:rPr>
        <w:t>99</w:t>
      </w:r>
      <w:r>
        <w:rPr>
          <w:rFonts w:hint="eastAsia"/>
          <w:sz w:val="30"/>
          <w:szCs w:val="30"/>
        </w:rPr>
        <w:t>”</w:t>
      </w:r>
      <w:r w:rsidR="00BF6085">
        <w:rPr>
          <w:rFonts w:hint="eastAsia"/>
          <w:sz w:val="30"/>
          <w:szCs w:val="30"/>
        </w:rPr>
        <w:t>丰裕盈家</w:t>
      </w:r>
      <w:r w:rsidR="00BF6085">
        <w:rPr>
          <w:rFonts w:hint="eastAsia"/>
          <w:sz w:val="30"/>
          <w:szCs w:val="30"/>
        </w:rPr>
        <w:t>KF01</w:t>
      </w:r>
      <w:r w:rsidR="00BF6085">
        <w:rPr>
          <w:rFonts w:hint="eastAsia"/>
          <w:sz w:val="30"/>
          <w:szCs w:val="30"/>
        </w:rPr>
        <w:t>号第</w:t>
      </w:r>
      <w:r w:rsidR="00BF6085">
        <w:rPr>
          <w:rFonts w:hint="eastAsia"/>
          <w:sz w:val="30"/>
          <w:szCs w:val="30"/>
        </w:rPr>
        <w:t>5355</w:t>
      </w:r>
      <w:r w:rsidR="00BF6085">
        <w:rPr>
          <w:rFonts w:hint="eastAsia"/>
          <w:sz w:val="30"/>
          <w:szCs w:val="30"/>
        </w:rPr>
        <w:t>期</w:t>
      </w:r>
    </w:p>
    <w:p w:rsidR="0097470D" w:rsidRDefault="00CB046A" w:rsidP="00951239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银行理财计划</w:t>
      </w:r>
      <w:r w:rsidR="00BF6085">
        <w:rPr>
          <w:rFonts w:hint="eastAsia"/>
          <w:sz w:val="30"/>
          <w:szCs w:val="30"/>
        </w:rPr>
        <w:t>提前到期</w:t>
      </w:r>
      <w:r w:rsidR="00951239" w:rsidRPr="00951239">
        <w:rPr>
          <w:rFonts w:hint="eastAsia"/>
          <w:sz w:val="30"/>
          <w:szCs w:val="30"/>
        </w:rPr>
        <w:t>公告</w:t>
      </w:r>
    </w:p>
    <w:p w:rsidR="00951239" w:rsidRPr="00951239" w:rsidRDefault="00951239" w:rsidP="00951239">
      <w:pPr>
        <w:jc w:val="center"/>
        <w:rPr>
          <w:sz w:val="30"/>
          <w:szCs w:val="30"/>
        </w:rPr>
      </w:pPr>
    </w:p>
    <w:p w:rsidR="00951239" w:rsidRPr="00951239" w:rsidRDefault="00951239">
      <w:pPr>
        <w:rPr>
          <w:sz w:val="28"/>
          <w:szCs w:val="28"/>
        </w:rPr>
      </w:pPr>
      <w:r w:rsidRPr="00951239">
        <w:rPr>
          <w:rFonts w:hint="eastAsia"/>
          <w:sz w:val="28"/>
          <w:szCs w:val="28"/>
        </w:rPr>
        <w:t>尊敬的投资者：</w:t>
      </w:r>
    </w:p>
    <w:p w:rsidR="00951239" w:rsidRDefault="0004004B" w:rsidP="00D613B0">
      <w:pPr>
        <w:ind w:firstLine="585"/>
        <w:jc w:val="left"/>
        <w:rPr>
          <w:sz w:val="28"/>
          <w:szCs w:val="28"/>
        </w:rPr>
      </w:pPr>
      <w:r>
        <w:rPr>
          <w:rFonts w:hint="eastAsia"/>
          <w:sz w:val="30"/>
          <w:szCs w:val="30"/>
        </w:rPr>
        <w:t>根据资管新规净值化转型要求，</w:t>
      </w:r>
      <w:r w:rsidR="00CB046A">
        <w:rPr>
          <w:rFonts w:hint="eastAsia"/>
          <w:sz w:val="30"/>
          <w:szCs w:val="30"/>
        </w:rPr>
        <w:t>杭州</w:t>
      </w:r>
      <w:r w:rsidR="00CB046A">
        <w:rPr>
          <w:sz w:val="30"/>
          <w:szCs w:val="30"/>
        </w:rPr>
        <w:t>银行</w:t>
      </w:r>
      <w:r w:rsidR="00CB046A">
        <w:rPr>
          <w:rFonts w:hint="eastAsia"/>
          <w:sz w:val="30"/>
          <w:szCs w:val="30"/>
        </w:rPr>
        <w:t>“幸福</w:t>
      </w:r>
      <w:r w:rsidR="00CB046A">
        <w:rPr>
          <w:rFonts w:hint="eastAsia"/>
          <w:sz w:val="30"/>
          <w:szCs w:val="30"/>
        </w:rPr>
        <w:t>99</w:t>
      </w:r>
      <w:r w:rsidR="00CB046A">
        <w:rPr>
          <w:rFonts w:hint="eastAsia"/>
          <w:sz w:val="30"/>
          <w:szCs w:val="30"/>
        </w:rPr>
        <w:t>”</w:t>
      </w:r>
      <w:r w:rsidR="002B7001">
        <w:rPr>
          <w:rFonts w:hint="eastAsia"/>
          <w:sz w:val="30"/>
          <w:szCs w:val="30"/>
        </w:rPr>
        <w:t>丰裕盈家</w:t>
      </w:r>
      <w:r w:rsidR="002B7001">
        <w:rPr>
          <w:rFonts w:hint="eastAsia"/>
          <w:sz w:val="30"/>
          <w:szCs w:val="30"/>
        </w:rPr>
        <w:t>KF01</w:t>
      </w:r>
      <w:r w:rsidR="002B7001">
        <w:rPr>
          <w:rFonts w:hint="eastAsia"/>
          <w:sz w:val="30"/>
          <w:szCs w:val="30"/>
        </w:rPr>
        <w:t>号第</w:t>
      </w:r>
      <w:r w:rsidR="002B7001">
        <w:rPr>
          <w:rFonts w:hint="eastAsia"/>
          <w:sz w:val="30"/>
          <w:szCs w:val="30"/>
        </w:rPr>
        <w:t>5355</w:t>
      </w:r>
      <w:r w:rsidR="002B7001">
        <w:rPr>
          <w:rFonts w:hint="eastAsia"/>
          <w:sz w:val="30"/>
          <w:szCs w:val="30"/>
        </w:rPr>
        <w:t>期</w:t>
      </w:r>
      <w:r w:rsidR="00CB046A">
        <w:rPr>
          <w:rFonts w:hint="eastAsia"/>
          <w:sz w:val="30"/>
          <w:szCs w:val="30"/>
        </w:rPr>
        <w:t>银行理财计划</w:t>
      </w:r>
      <w:r w:rsidR="00951239" w:rsidRPr="00951239">
        <w:rPr>
          <w:rFonts w:hint="eastAsia"/>
          <w:sz w:val="28"/>
          <w:szCs w:val="28"/>
        </w:rPr>
        <w:t>（产品代码</w:t>
      </w:r>
      <w:r w:rsidR="002B7001">
        <w:rPr>
          <w:rFonts w:hint="eastAsia"/>
          <w:sz w:val="28"/>
          <w:szCs w:val="28"/>
        </w:rPr>
        <w:t>F16555</w:t>
      </w:r>
      <w:r w:rsidR="00951239" w:rsidRPr="00951239">
        <w:rPr>
          <w:rFonts w:hint="eastAsia"/>
          <w:sz w:val="28"/>
          <w:szCs w:val="28"/>
        </w:rPr>
        <w:t>）将</w:t>
      </w:r>
      <w:r w:rsidR="002B7001">
        <w:rPr>
          <w:rFonts w:hint="eastAsia"/>
          <w:sz w:val="28"/>
          <w:szCs w:val="28"/>
        </w:rPr>
        <w:t>提前至</w:t>
      </w:r>
      <w:r w:rsidR="000059F5">
        <w:rPr>
          <w:rFonts w:hint="eastAsia"/>
          <w:sz w:val="28"/>
          <w:szCs w:val="28"/>
        </w:rPr>
        <w:t>2021</w:t>
      </w:r>
      <w:r w:rsidR="000059F5">
        <w:rPr>
          <w:rFonts w:hint="eastAsia"/>
          <w:sz w:val="28"/>
          <w:szCs w:val="28"/>
        </w:rPr>
        <w:t>年</w:t>
      </w:r>
      <w:r w:rsidR="000059F5">
        <w:rPr>
          <w:rFonts w:hint="eastAsia"/>
          <w:sz w:val="28"/>
          <w:szCs w:val="28"/>
        </w:rPr>
        <w:t>12</w:t>
      </w:r>
      <w:r w:rsidR="000059F5">
        <w:rPr>
          <w:rFonts w:hint="eastAsia"/>
          <w:sz w:val="28"/>
          <w:szCs w:val="28"/>
        </w:rPr>
        <w:t>月</w:t>
      </w:r>
      <w:r w:rsidR="000059F5">
        <w:rPr>
          <w:rFonts w:hint="eastAsia"/>
          <w:sz w:val="28"/>
          <w:szCs w:val="28"/>
        </w:rPr>
        <w:t>2</w:t>
      </w:r>
      <w:r w:rsidR="004B292C">
        <w:rPr>
          <w:rFonts w:hint="eastAsia"/>
          <w:sz w:val="28"/>
          <w:szCs w:val="28"/>
        </w:rPr>
        <w:t>7</w:t>
      </w:r>
      <w:r w:rsidR="000059F5">
        <w:rPr>
          <w:rFonts w:hint="eastAsia"/>
          <w:sz w:val="28"/>
          <w:szCs w:val="28"/>
        </w:rPr>
        <w:t>日</w:t>
      </w:r>
      <w:r w:rsidR="00951239" w:rsidRPr="00951239">
        <w:rPr>
          <w:rFonts w:hint="eastAsia"/>
          <w:sz w:val="28"/>
          <w:szCs w:val="28"/>
        </w:rPr>
        <w:t>终止</w:t>
      </w:r>
      <w:r w:rsidR="00270F59">
        <w:rPr>
          <w:rFonts w:hint="eastAsia"/>
          <w:sz w:val="28"/>
          <w:szCs w:val="28"/>
        </w:rPr>
        <w:t>，</w:t>
      </w:r>
      <w:r w:rsidR="000059F5">
        <w:rPr>
          <w:rFonts w:hint="eastAsia"/>
          <w:sz w:val="28"/>
          <w:szCs w:val="28"/>
        </w:rPr>
        <w:t>理财本金及收益将于终止日后三个工作日内返还至投资者账户</w:t>
      </w:r>
      <w:r w:rsidR="00270F59">
        <w:rPr>
          <w:rFonts w:hint="eastAsia"/>
          <w:sz w:val="28"/>
          <w:szCs w:val="28"/>
        </w:rPr>
        <w:t>，</w:t>
      </w:r>
      <w:r w:rsidR="00FC3EE2">
        <w:rPr>
          <w:rFonts w:hint="eastAsia"/>
          <w:sz w:val="28"/>
          <w:szCs w:val="28"/>
        </w:rPr>
        <w:t>请投资者</w:t>
      </w:r>
      <w:r w:rsidR="00951239" w:rsidRPr="00951239">
        <w:rPr>
          <w:rFonts w:hint="eastAsia"/>
          <w:sz w:val="28"/>
          <w:szCs w:val="28"/>
        </w:rPr>
        <w:t>提前</w:t>
      </w:r>
      <w:r w:rsidR="00FC3EE2">
        <w:rPr>
          <w:rFonts w:hint="eastAsia"/>
          <w:sz w:val="28"/>
          <w:szCs w:val="28"/>
        </w:rPr>
        <w:t>做好</w:t>
      </w:r>
      <w:r w:rsidR="00951239" w:rsidRPr="00951239">
        <w:rPr>
          <w:rFonts w:hint="eastAsia"/>
          <w:sz w:val="28"/>
          <w:szCs w:val="28"/>
        </w:rPr>
        <w:t>安排。</w:t>
      </w:r>
      <w:r w:rsidR="002B7001">
        <w:rPr>
          <w:rFonts w:hint="eastAsia"/>
          <w:sz w:val="28"/>
          <w:szCs w:val="28"/>
        </w:rPr>
        <w:t>该产品具体要素如下：</w:t>
      </w:r>
    </w:p>
    <w:tbl>
      <w:tblPr>
        <w:tblStyle w:val="a6"/>
        <w:tblW w:w="9141" w:type="dxa"/>
        <w:tblInd w:w="-176" w:type="dxa"/>
        <w:tblLook w:val="04A0"/>
      </w:tblPr>
      <w:tblGrid>
        <w:gridCol w:w="1217"/>
        <w:gridCol w:w="1902"/>
        <w:gridCol w:w="1134"/>
        <w:gridCol w:w="1418"/>
        <w:gridCol w:w="1417"/>
        <w:gridCol w:w="1134"/>
        <w:gridCol w:w="919"/>
      </w:tblGrid>
      <w:tr w:rsidR="00833AF0" w:rsidTr="00833AF0">
        <w:tc>
          <w:tcPr>
            <w:tcW w:w="1217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产品代码</w:t>
            </w:r>
          </w:p>
        </w:tc>
        <w:tc>
          <w:tcPr>
            <w:tcW w:w="1902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产品名称</w:t>
            </w:r>
          </w:p>
        </w:tc>
        <w:tc>
          <w:tcPr>
            <w:tcW w:w="1134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起购金额</w:t>
            </w:r>
          </w:p>
        </w:tc>
        <w:tc>
          <w:tcPr>
            <w:tcW w:w="1418" w:type="dxa"/>
          </w:tcPr>
          <w:p w:rsidR="002B7001" w:rsidRPr="002B7001" w:rsidRDefault="00833AF0" w:rsidP="002B70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</w:t>
            </w:r>
            <w:r w:rsidR="002B7001" w:rsidRPr="002B7001">
              <w:rPr>
                <w:rFonts w:hint="eastAsia"/>
                <w:szCs w:val="21"/>
              </w:rPr>
              <w:t>开始日</w:t>
            </w:r>
          </w:p>
        </w:tc>
        <w:tc>
          <w:tcPr>
            <w:tcW w:w="1417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</w:t>
            </w:r>
            <w:r w:rsidR="00591543">
              <w:rPr>
                <w:rFonts w:hint="eastAsia"/>
                <w:szCs w:val="21"/>
              </w:rPr>
              <w:t>提前</w:t>
            </w:r>
            <w:r w:rsidR="00833AF0">
              <w:rPr>
                <w:rFonts w:hint="eastAsia"/>
                <w:szCs w:val="21"/>
              </w:rPr>
              <w:t>终止</w:t>
            </w:r>
            <w:r w:rsidRPr="002B7001">
              <w:rPr>
                <w:rFonts w:hint="eastAsia"/>
                <w:szCs w:val="21"/>
              </w:rPr>
              <w:t>日</w:t>
            </w:r>
          </w:p>
        </w:tc>
        <w:tc>
          <w:tcPr>
            <w:tcW w:w="1134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收益</w:t>
            </w:r>
            <w:r w:rsidRPr="002B7001">
              <w:rPr>
                <w:rFonts w:hint="eastAsia"/>
                <w:szCs w:val="21"/>
              </w:rPr>
              <w:t>天数</w:t>
            </w:r>
          </w:p>
        </w:tc>
        <w:tc>
          <w:tcPr>
            <w:tcW w:w="919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预期收益率</w:t>
            </w:r>
          </w:p>
        </w:tc>
      </w:tr>
      <w:tr w:rsidR="00833AF0" w:rsidTr="00833AF0">
        <w:tc>
          <w:tcPr>
            <w:tcW w:w="1217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F16555</w:t>
            </w:r>
          </w:p>
        </w:tc>
        <w:tc>
          <w:tcPr>
            <w:tcW w:w="1902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“幸福</w:t>
            </w:r>
            <w:r w:rsidRPr="002B7001">
              <w:rPr>
                <w:rFonts w:hint="eastAsia"/>
                <w:szCs w:val="21"/>
              </w:rPr>
              <w:t>99</w:t>
            </w:r>
            <w:r w:rsidRPr="002B7001">
              <w:rPr>
                <w:rFonts w:hint="eastAsia"/>
                <w:szCs w:val="21"/>
              </w:rPr>
              <w:t>”丰裕盈家</w:t>
            </w:r>
            <w:r w:rsidRPr="002B7001">
              <w:rPr>
                <w:rFonts w:hint="eastAsia"/>
                <w:szCs w:val="21"/>
              </w:rPr>
              <w:t>KF01</w:t>
            </w:r>
            <w:r w:rsidRPr="002B7001">
              <w:rPr>
                <w:rFonts w:hint="eastAsia"/>
                <w:szCs w:val="21"/>
              </w:rPr>
              <w:t>号第</w:t>
            </w:r>
            <w:r w:rsidRPr="002B7001">
              <w:rPr>
                <w:rFonts w:hint="eastAsia"/>
                <w:szCs w:val="21"/>
              </w:rPr>
              <w:t>5355</w:t>
            </w:r>
            <w:r w:rsidRPr="002B7001">
              <w:rPr>
                <w:rFonts w:hint="eastAsia"/>
                <w:szCs w:val="21"/>
              </w:rPr>
              <w:t>期</w:t>
            </w:r>
            <w:r w:rsidRPr="002B7001">
              <w:rPr>
                <w:rFonts w:hint="eastAsia"/>
                <w:szCs w:val="21"/>
              </w:rPr>
              <w:t>97</w:t>
            </w:r>
            <w:r w:rsidRPr="002B7001">
              <w:rPr>
                <w:rFonts w:hint="eastAsia"/>
                <w:szCs w:val="21"/>
              </w:rPr>
              <w:t>天型</w:t>
            </w:r>
          </w:p>
        </w:tc>
        <w:tc>
          <w:tcPr>
            <w:tcW w:w="1134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1</w:t>
            </w:r>
            <w:r w:rsidRPr="002B7001">
              <w:rPr>
                <w:rFonts w:hint="eastAsia"/>
                <w:szCs w:val="21"/>
              </w:rPr>
              <w:t>万元</w:t>
            </w:r>
          </w:p>
        </w:tc>
        <w:tc>
          <w:tcPr>
            <w:tcW w:w="1418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2021-09-24</w:t>
            </w:r>
          </w:p>
        </w:tc>
        <w:tc>
          <w:tcPr>
            <w:tcW w:w="1417" w:type="dxa"/>
          </w:tcPr>
          <w:p w:rsidR="002B7001" w:rsidRPr="002B7001" w:rsidRDefault="002B7001" w:rsidP="004B292C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2021-12-2</w:t>
            </w:r>
            <w:r w:rsidR="004B292C">
              <w:rPr>
                <w:rFonts w:hint="eastAsia"/>
                <w:szCs w:val="21"/>
              </w:rPr>
              <w:t>7</w:t>
            </w:r>
          </w:p>
        </w:tc>
        <w:tc>
          <w:tcPr>
            <w:tcW w:w="1134" w:type="dxa"/>
          </w:tcPr>
          <w:p w:rsidR="002B7001" w:rsidRPr="002B7001" w:rsidRDefault="002B7001" w:rsidP="004B292C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9</w:t>
            </w:r>
            <w:r w:rsidR="004B292C">
              <w:rPr>
                <w:rFonts w:hint="eastAsia"/>
                <w:szCs w:val="21"/>
              </w:rPr>
              <w:t>4</w:t>
            </w:r>
          </w:p>
        </w:tc>
        <w:tc>
          <w:tcPr>
            <w:tcW w:w="919" w:type="dxa"/>
          </w:tcPr>
          <w:p w:rsidR="002B7001" w:rsidRPr="002B7001" w:rsidRDefault="002B7001" w:rsidP="002B7001">
            <w:pPr>
              <w:jc w:val="center"/>
              <w:rPr>
                <w:szCs w:val="21"/>
              </w:rPr>
            </w:pPr>
            <w:r w:rsidRPr="002B7001">
              <w:rPr>
                <w:rFonts w:hint="eastAsia"/>
                <w:szCs w:val="21"/>
              </w:rPr>
              <w:t>3.60%</w:t>
            </w:r>
          </w:p>
        </w:tc>
      </w:tr>
    </w:tbl>
    <w:p w:rsidR="002B7001" w:rsidRDefault="002B7001" w:rsidP="00D613B0">
      <w:pPr>
        <w:ind w:firstLine="585"/>
        <w:jc w:val="left"/>
        <w:rPr>
          <w:sz w:val="28"/>
          <w:szCs w:val="28"/>
        </w:rPr>
      </w:pPr>
    </w:p>
    <w:p w:rsidR="00D613B0" w:rsidRPr="00D613B0" w:rsidRDefault="00D613B0" w:rsidP="00D613B0">
      <w:pPr>
        <w:ind w:firstLine="585"/>
        <w:jc w:val="left"/>
        <w:rPr>
          <w:sz w:val="30"/>
          <w:szCs w:val="30"/>
        </w:rPr>
      </w:pPr>
      <w:r>
        <w:rPr>
          <w:rFonts w:hint="eastAsia"/>
          <w:sz w:val="28"/>
          <w:szCs w:val="28"/>
        </w:rPr>
        <w:t>感谢您一直以来对杭州银行的支持！</w:t>
      </w:r>
    </w:p>
    <w:p w:rsidR="00270F59" w:rsidRPr="00951239" w:rsidRDefault="00270F59" w:rsidP="00270F59">
      <w:pPr>
        <w:ind w:firstLineChars="200" w:firstLine="560"/>
        <w:rPr>
          <w:sz w:val="28"/>
          <w:szCs w:val="28"/>
        </w:rPr>
      </w:pPr>
    </w:p>
    <w:p w:rsidR="00951239" w:rsidRPr="00951239" w:rsidRDefault="00CB046A" w:rsidP="00951239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杭州银行股份有限公司</w:t>
      </w:r>
    </w:p>
    <w:p w:rsidR="00951239" w:rsidRPr="00951239" w:rsidRDefault="00951239" w:rsidP="00951239">
      <w:pPr>
        <w:jc w:val="right"/>
        <w:rPr>
          <w:sz w:val="28"/>
          <w:szCs w:val="28"/>
        </w:rPr>
      </w:pPr>
      <w:r w:rsidRPr="00951239">
        <w:rPr>
          <w:rFonts w:hint="eastAsia"/>
          <w:sz w:val="28"/>
          <w:szCs w:val="28"/>
        </w:rPr>
        <w:t>2021-1</w:t>
      </w:r>
      <w:r w:rsidR="00CB046A">
        <w:rPr>
          <w:rFonts w:hint="eastAsia"/>
          <w:sz w:val="28"/>
          <w:szCs w:val="28"/>
        </w:rPr>
        <w:t>2-</w:t>
      </w:r>
      <w:r w:rsidR="00BF6085">
        <w:rPr>
          <w:rFonts w:hint="eastAsia"/>
          <w:sz w:val="28"/>
          <w:szCs w:val="28"/>
        </w:rPr>
        <w:t>1</w:t>
      </w:r>
      <w:r w:rsidR="00694672">
        <w:rPr>
          <w:rFonts w:hint="eastAsia"/>
          <w:sz w:val="28"/>
          <w:szCs w:val="28"/>
        </w:rPr>
        <w:t>7</w:t>
      </w:r>
    </w:p>
    <w:p w:rsidR="00951239" w:rsidRDefault="00951239"/>
    <w:sectPr w:rsidR="00951239" w:rsidSect="00974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60D" w:rsidRDefault="009B660D" w:rsidP="00951239">
      <w:r>
        <w:separator/>
      </w:r>
    </w:p>
  </w:endnote>
  <w:endnote w:type="continuationSeparator" w:id="1">
    <w:p w:rsidR="009B660D" w:rsidRDefault="009B660D" w:rsidP="009512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60D" w:rsidRDefault="009B660D" w:rsidP="00951239">
      <w:r>
        <w:separator/>
      </w:r>
    </w:p>
  </w:footnote>
  <w:footnote w:type="continuationSeparator" w:id="1">
    <w:p w:rsidR="009B660D" w:rsidRDefault="009B660D" w:rsidP="009512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239"/>
    <w:rsid w:val="000059F5"/>
    <w:rsid w:val="0004004B"/>
    <w:rsid w:val="00052B46"/>
    <w:rsid w:val="000D6F4F"/>
    <w:rsid w:val="001A74CD"/>
    <w:rsid w:val="00270F59"/>
    <w:rsid w:val="002B7001"/>
    <w:rsid w:val="00376ECF"/>
    <w:rsid w:val="003D68CE"/>
    <w:rsid w:val="00452361"/>
    <w:rsid w:val="004B292C"/>
    <w:rsid w:val="004F4C43"/>
    <w:rsid w:val="00591543"/>
    <w:rsid w:val="00694672"/>
    <w:rsid w:val="006C5111"/>
    <w:rsid w:val="006E4699"/>
    <w:rsid w:val="00833AF0"/>
    <w:rsid w:val="00951239"/>
    <w:rsid w:val="0097470D"/>
    <w:rsid w:val="009B660D"/>
    <w:rsid w:val="009D7983"/>
    <w:rsid w:val="00A96BC4"/>
    <w:rsid w:val="00BA3D84"/>
    <w:rsid w:val="00BF6085"/>
    <w:rsid w:val="00CB046A"/>
    <w:rsid w:val="00D613B0"/>
    <w:rsid w:val="00EE59DD"/>
    <w:rsid w:val="00F022AC"/>
    <w:rsid w:val="00F954D3"/>
    <w:rsid w:val="00FC3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2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23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9512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951239"/>
  </w:style>
  <w:style w:type="table" w:styleId="a6">
    <w:name w:val="Table Grid"/>
    <w:basedOn w:val="a1"/>
    <w:uiPriority w:val="59"/>
    <w:rsid w:val="002B70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15</cp:revision>
  <dcterms:created xsi:type="dcterms:W3CDTF">2021-11-16T01:50:00Z</dcterms:created>
  <dcterms:modified xsi:type="dcterms:W3CDTF">2021-12-20T02:08:00Z</dcterms:modified>
</cp:coreProperties>
</file>