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杭州银行“添金喜”个人结构性存款到期公告</w:t>
      </w:r>
    </w:p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（20</w:t>
      </w:r>
      <w:r w:rsidR="007F0DE1">
        <w:rPr>
          <w:rFonts w:ascii="仿宋_GB2312" w:eastAsia="仿宋_GB2312" w:hint="eastAsia"/>
          <w:b/>
          <w:sz w:val="30"/>
          <w:szCs w:val="30"/>
        </w:rPr>
        <w:t>20</w:t>
      </w:r>
      <w:r w:rsidRPr="00E96824">
        <w:rPr>
          <w:rFonts w:ascii="仿宋_GB2312" w:eastAsia="仿宋_GB2312" w:hint="eastAsia"/>
          <w:b/>
          <w:sz w:val="30"/>
          <w:szCs w:val="30"/>
        </w:rPr>
        <w:t>年</w:t>
      </w:r>
      <w:r w:rsidR="00FC47A1">
        <w:rPr>
          <w:rFonts w:ascii="仿宋_GB2312" w:eastAsia="仿宋_GB2312" w:hint="eastAsia"/>
          <w:b/>
          <w:sz w:val="30"/>
          <w:szCs w:val="30"/>
        </w:rPr>
        <w:t>6</w:t>
      </w:r>
      <w:r w:rsidRPr="00E96824">
        <w:rPr>
          <w:rFonts w:ascii="仿宋_GB2312" w:eastAsia="仿宋_GB2312" w:hint="eastAsia"/>
          <w:b/>
          <w:sz w:val="30"/>
          <w:szCs w:val="30"/>
        </w:rPr>
        <w:t>月</w:t>
      </w:r>
      <w:r w:rsidR="00A157CD">
        <w:rPr>
          <w:rFonts w:ascii="仿宋_GB2312" w:eastAsia="仿宋_GB2312" w:hint="eastAsia"/>
          <w:b/>
          <w:sz w:val="30"/>
          <w:szCs w:val="30"/>
        </w:rPr>
        <w:t>12</w:t>
      </w:r>
      <w:r w:rsidRPr="00E96824">
        <w:rPr>
          <w:rFonts w:ascii="仿宋_GB2312" w:eastAsia="仿宋_GB2312" w:hint="eastAsia"/>
          <w:b/>
          <w:sz w:val="30"/>
          <w:szCs w:val="30"/>
        </w:rPr>
        <w:t>日）</w:t>
      </w:r>
    </w:p>
    <w:p w:rsidR="009C041E" w:rsidRDefault="009C041E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尊敬的</w:t>
      </w:r>
      <w:r w:rsidR="009C041E">
        <w:rPr>
          <w:rFonts w:ascii="仿宋_GB2312" w:eastAsia="仿宋_GB2312" w:hint="eastAsia"/>
          <w:sz w:val="28"/>
          <w:szCs w:val="28"/>
        </w:rPr>
        <w:t>客户</w:t>
      </w:r>
      <w:r w:rsidRPr="00E96824">
        <w:rPr>
          <w:rFonts w:ascii="仿宋_GB2312" w:eastAsia="仿宋_GB2312" w:hint="eastAsia"/>
          <w:sz w:val="28"/>
          <w:szCs w:val="28"/>
        </w:rPr>
        <w:t>：</w:t>
      </w:r>
    </w:p>
    <w:p w:rsidR="00E96824" w:rsidRDefault="00E96824" w:rsidP="00E9682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“添金喜”个人结构性存款</w:t>
      </w:r>
      <w:r w:rsidR="00E13040">
        <w:rPr>
          <w:rFonts w:ascii="仿宋_GB2312" w:eastAsia="仿宋_GB2312" w:hint="eastAsia"/>
          <w:sz w:val="28"/>
          <w:szCs w:val="28"/>
        </w:rPr>
        <w:t>17</w:t>
      </w:r>
      <w:r w:rsidR="00FC47A1">
        <w:rPr>
          <w:rFonts w:ascii="仿宋_GB2312" w:eastAsia="仿宋_GB2312" w:hint="eastAsia"/>
          <w:sz w:val="28"/>
          <w:szCs w:val="28"/>
        </w:rPr>
        <w:t>9</w:t>
      </w:r>
      <w:r w:rsidR="00A157CD">
        <w:rPr>
          <w:rFonts w:ascii="仿宋_GB2312" w:eastAsia="仿宋_GB2312" w:hint="eastAsia"/>
          <w:sz w:val="28"/>
          <w:szCs w:val="28"/>
        </w:rPr>
        <w:t>7</w:t>
      </w:r>
      <w:r w:rsidRPr="00E96824">
        <w:rPr>
          <w:rFonts w:ascii="仿宋_GB2312" w:eastAsia="仿宋_GB2312" w:hint="eastAsia"/>
          <w:sz w:val="28"/>
          <w:szCs w:val="28"/>
        </w:rPr>
        <w:t>期</w:t>
      </w:r>
      <w:r w:rsidR="00096C7F">
        <w:rPr>
          <w:rFonts w:ascii="仿宋_GB2312" w:eastAsia="仿宋_GB2312" w:hint="eastAsia"/>
          <w:sz w:val="28"/>
          <w:szCs w:val="28"/>
        </w:rPr>
        <w:t>（产品代码：</w:t>
      </w:r>
      <w:r w:rsidR="00932308" w:rsidRPr="00932308">
        <w:rPr>
          <w:rFonts w:ascii="仿宋_GB2312" w:eastAsia="仿宋_GB2312" w:hint="eastAsia"/>
          <w:sz w:val="28"/>
          <w:szCs w:val="28"/>
        </w:rPr>
        <w:t>JGM</w:t>
      </w:r>
      <w:r w:rsidR="007F0DE1">
        <w:rPr>
          <w:rFonts w:ascii="仿宋_GB2312" w:eastAsia="仿宋_GB2312" w:hint="eastAsia"/>
          <w:sz w:val="28"/>
          <w:szCs w:val="28"/>
        </w:rPr>
        <w:t>017</w:t>
      </w:r>
      <w:r w:rsidR="00FC47A1">
        <w:rPr>
          <w:rFonts w:ascii="仿宋_GB2312" w:eastAsia="仿宋_GB2312" w:hint="eastAsia"/>
          <w:sz w:val="28"/>
          <w:szCs w:val="28"/>
        </w:rPr>
        <w:t>9</w:t>
      </w:r>
      <w:r w:rsidR="00A157CD">
        <w:rPr>
          <w:rFonts w:ascii="仿宋_GB2312" w:eastAsia="仿宋_GB2312" w:hint="eastAsia"/>
          <w:sz w:val="28"/>
          <w:szCs w:val="28"/>
        </w:rPr>
        <w:t>7</w:t>
      </w:r>
      <w:r w:rsidR="00096C7F">
        <w:rPr>
          <w:rFonts w:ascii="仿宋_GB2312" w:eastAsia="仿宋_GB2312" w:hint="eastAsia"/>
          <w:sz w:val="28"/>
          <w:szCs w:val="28"/>
        </w:rPr>
        <w:t>）</w:t>
      </w:r>
      <w:r w:rsidRPr="00E96824">
        <w:rPr>
          <w:rFonts w:ascii="仿宋_GB2312" w:eastAsia="仿宋_GB2312" w:hint="eastAsia"/>
          <w:sz w:val="28"/>
          <w:szCs w:val="28"/>
        </w:rPr>
        <w:t>于</w:t>
      </w:r>
      <w:r w:rsidR="00A25A4C">
        <w:rPr>
          <w:rFonts w:ascii="仿宋_GB2312" w:eastAsia="仿宋_GB2312" w:hint="eastAsia"/>
          <w:sz w:val="28"/>
          <w:szCs w:val="28"/>
        </w:rPr>
        <w:t>201</w:t>
      </w:r>
      <w:r w:rsidR="007F0DE1">
        <w:rPr>
          <w:rFonts w:ascii="仿宋_GB2312" w:eastAsia="仿宋_GB2312" w:hint="eastAsia"/>
          <w:sz w:val="28"/>
          <w:szCs w:val="28"/>
        </w:rPr>
        <w:t>7</w:t>
      </w:r>
      <w:r w:rsidR="00A25A4C">
        <w:rPr>
          <w:rFonts w:ascii="仿宋_GB2312" w:eastAsia="仿宋_GB2312" w:hint="eastAsia"/>
          <w:sz w:val="28"/>
          <w:szCs w:val="28"/>
        </w:rPr>
        <w:t>年</w:t>
      </w:r>
      <w:r w:rsidR="00FC47A1">
        <w:rPr>
          <w:rFonts w:ascii="仿宋_GB2312" w:eastAsia="仿宋_GB2312" w:hint="eastAsia"/>
          <w:sz w:val="28"/>
          <w:szCs w:val="28"/>
        </w:rPr>
        <w:t>6</w:t>
      </w:r>
      <w:r w:rsidR="00A25A4C">
        <w:rPr>
          <w:rFonts w:ascii="仿宋_GB2312" w:eastAsia="仿宋_GB2312" w:hint="eastAsia"/>
          <w:sz w:val="28"/>
          <w:szCs w:val="28"/>
        </w:rPr>
        <w:t>月</w:t>
      </w:r>
      <w:r w:rsidR="00A157CD">
        <w:rPr>
          <w:rFonts w:ascii="仿宋_GB2312" w:eastAsia="仿宋_GB2312" w:hint="eastAsia"/>
          <w:sz w:val="28"/>
          <w:szCs w:val="28"/>
        </w:rPr>
        <w:t>14</w:t>
      </w:r>
      <w:r w:rsidR="00A25A4C">
        <w:rPr>
          <w:rFonts w:ascii="仿宋_GB2312" w:eastAsia="仿宋_GB2312" w:hint="eastAsia"/>
          <w:sz w:val="28"/>
          <w:szCs w:val="28"/>
        </w:rPr>
        <w:t>日起息，</w:t>
      </w:r>
      <w:r w:rsidRPr="00E96824">
        <w:rPr>
          <w:rFonts w:ascii="仿宋_GB2312" w:eastAsia="仿宋_GB2312" w:hint="eastAsia"/>
          <w:sz w:val="28"/>
          <w:szCs w:val="28"/>
        </w:rPr>
        <w:t>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FC47A1">
        <w:rPr>
          <w:rFonts w:ascii="仿宋_GB2312" w:eastAsia="仿宋_GB2312" w:hint="eastAsia"/>
          <w:sz w:val="28"/>
          <w:szCs w:val="28"/>
        </w:rPr>
        <w:t>6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A157CD">
        <w:rPr>
          <w:rFonts w:ascii="仿宋_GB2312" w:eastAsia="仿宋_GB2312" w:hint="eastAsia"/>
          <w:sz w:val="28"/>
          <w:szCs w:val="28"/>
        </w:rPr>
        <w:t>12</w:t>
      </w:r>
      <w:r w:rsidRPr="00E96824">
        <w:rPr>
          <w:rFonts w:ascii="仿宋_GB2312" w:eastAsia="仿宋_GB2312" w:hint="eastAsia"/>
          <w:sz w:val="28"/>
          <w:szCs w:val="28"/>
        </w:rPr>
        <w:t>日到期，</w:t>
      </w:r>
      <w:r w:rsidR="00A25A4C">
        <w:rPr>
          <w:rFonts w:ascii="仿宋_GB2312" w:eastAsia="仿宋_GB2312" w:hint="eastAsia"/>
          <w:sz w:val="28"/>
          <w:szCs w:val="28"/>
        </w:rPr>
        <w:t>产品利率与</w:t>
      </w:r>
      <w:r w:rsidR="00A5684B">
        <w:rPr>
          <w:rFonts w:ascii="仿宋_GB2312" w:eastAsia="仿宋_GB2312" w:hint="eastAsia"/>
          <w:sz w:val="28"/>
          <w:szCs w:val="28"/>
        </w:rPr>
        <w:t>黄金价格水平</w:t>
      </w:r>
      <w:r w:rsidR="00A25A4C">
        <w:rPr>
          <w:rFonts w:ascii="仿宋_GB2312" w:eastAsia="仿宋_GB2312" w:hint="eastAsia"/>
          <w:sz w:val="28"/>
          <w:szCs w:val="28"/>
        </w:rPr>
        <w:t>挂钩，根据产品说明书约定及</w:t>
      </w:r>
      <w:r w:rsidR="00A5684B">
        <w:rPr>
          <w:rFonts w:ascii="仿宋_GB2312" w:eastAsia="仿宋_GB2312" w:hint="eastAsia"/>
          <w:sz w:val="28"/>
          <w:szCs w:val="28"/>
        </w:rPr>
        <w:t>黄金</w:t>
      </w:r>
      <w:r w:rsidR="00A25A4C">
        <w:rPr>
          <w:rFonts w:ascii="仿宋_GB2312" w:eastAsia="仿宋_GB2312" w:hint="eastAsia"/>
          <w:sz w:val="28"/>
          <w:szCs w:val="28"/>
        </w:rPr>
        <w:t>价格表现，产品利率确定为</w:t>
      </w:r>
      <w:r w:rsidR="002A7011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="007F0DE1">
        <w:rPr>
          <w:rFonts w:ascii="仿宋_GB2312" w:eastAsia="仿宋_GB2312" w:hint="eastAsia"/>
          <w:b/>
          <w:sz w:val="28"/>
          <w:szCs w:val="28"/>
          <w:u w:val="single"/>
        </w:rPr>
        <w:t>4.10</w:t>
      </w:r>
      <w:r w:rsidR="002A7011" w:rsidRPr="00A5684B">
        <w:rPr>
          <w:rFonts w:ascii="仿宋_GB2312" w:eastAsia="仿宋_GB2312" w:hint="eastAsia"/>
          <w:b/>
          <w:sz w:val="28"/>
          <w:szCs w:val="28"/>
          <w:u w:val="single"/>
        </w:rPr>
        <w:t>%</w:t>
      </w:r>
      <w:r w:rsidR="00A1541F" w:rsidRPr="00A5684B">
        <w:rPr>
          <w:rFonts w:ascii="仿宋_GB2312" w:eastAsia="仿宋_GB2312" w:hint="eastAsia"/>
          <w:b/>
          <w:sz w:val="28"/>
          <w:szCs w:val="28"/>
          <w:u w:val="single"/>
        </w:rPr>
        <w:t xml:space="preserve"> </w:t>
      </w:r>
      <w:r w:rsidR="00A1541F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A25A4C">
        <w:rPr>
          <w:rFonts w:ascii="仿宋_GB2312" w:eastAsia="仿宋_GB2312" w:hint="eastAsia"/>
          <w:sz w:val="28"/>
          <w:szCs w:val="28"/>
        </w:rPr>
        <w:t>，</w:t>
      </w:r>
      <w:r w:rsidRPr="00E96824">
        <w:rPr>
          <w:rFonts w:ascii="仿宋_GB2312" w:eastAsia="仿宋_GB2312" w:hint="eastAsia"/>
          <w:sz w:val="28"/>
          <w:szCs w:val="28"/>
        </w:rPr>
        <w:t>具体</w:t>
      </w:r>
      <w:r w:rsidR="00A25A4C">
        <w:rPr>
          <w:rFonts w:ascii="仿宋_GB2312" w:eastAsia="仿宋_GB2312" w:hint="eastAsia"/>
          <w:sz w:val="28"/>
          <w:szCs w:val="28"/>
        </w:rPr>
        <w:t>要素</w:t>
      </w:r>
      <w:r w:rsidRPr="00E96824">
        <w:rPr>
          <w:rFonts w:ascii="仿宋_GB2312" w:eastAsia="仿宋_GB2312" w:hint="eastAsia"/>
          <w:sz w:val="28"/>
          <w:szCs w:val="28"/>
        </w:rPr>
        <w:t>信息如下：</w:t>
      </w:r>
    </w:p>
    <w:tbl>
      <w:tblPr>
        <w:tblW w:w="6671" w:type="dxa"/>
        <w:jc w:val="center"/>
        <w:tblCellSpacing w:w="0" w:type="dxa"/>
        <w:tblInd w:w="-103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1877"/>
        <w:gridCol w:w="2390"/>
        <w:gridCol w:w="1357"/>
        <w:gridCol w:w="1047"/>
      </w:tblGrid>
      <w:tr w:rsidR="00E13040" w:rsidRPr="00BF621A" w:rsidTr="001F2307">
        <w:trPr>
          <w:trHeight w:val="738"/>
          <w:tblCellSpacing w:w="0" w:type="dxa"/>
          <w:jc w:val="center"/>
        </w:trPr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153740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挂钩标的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096C7F" w:rsidRDefault="00E13040" w:rsidP="00096C7F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定价日黄金确定价格</w:t>
            </w:r>
          </w:p>
        </w:tc>
        <w:tc>
          <w:tcPr>
            <w:tcW w:w="1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存款利率</w:t>
            </w:r>
          </w:p>
        </w:tc>
      </w:tr>
      <w:tr w:rsidR="00E13040" w:rsidRPr="00BF621A" w:rsidTr="001F2307">
        <w:trPr>
          <w:trHeight w:val="777"/>
          <w:tblCellSpacing w:w="0" w:type="dxa"/>
          <w:jc w:val="center"/>
        </w:trPr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153740">
            <w:pPr>
              <w:jc w:val="center"/>
              <w:rPr>
                <w:color w:val="3D3D3D"/>
                <w:sz w:val="20"/>
                <w:szCs w:val="20"/>
              </w:rPr>
            </w:pP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上海黄金交易所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Au(T+D)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收盘价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B30A83">
            <w:pPr>
              <w:jc w:val="center"/>
              <w:rPr>
                <w:color w:val="3D3D3D"/>
                <w:sz w:val="20"/>
                <w:szCs w:val="20"/>
              </w:rPr>
            </w:pPr>
            <w:r w:rsidRPr="0013004A">
              <w:rPr>
                <w:rFonts w:hint="eastAsia"/>
                <w:color w:val="3D3D3D"/>
                <w:sz w:val="20"/>
                <w:szCs w:val="20"/>
              </w:rPr>
              <w:t>20</w:t>
            </w:r>
            <w:r>
              <w:rPr>
                <w:rFonts w:hint="eastAsia"/>
                <w:color w:val="3D3D3D"/>
                <w:sz w:val="20"/>
                <w:szCs w:val="20"/>
              </w:rPr>
              <w:t>20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年</w:t>
            </w:r>
            <w:r w:rsidR="00FC47A1">
              <w:rPr>
                <w:rFonts w:hint="eastAsia"/>
                <w:color w:val="3D3D3D"/>
                <w:sz w:val="20"/>
                <w:szCs w:val="20"/>
              </w:rPr>
              <w:t>6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月</w:t>
            </w:r>
            <w:r w:rsidR="00A157CD">
              <w:rPr>
                <w:rFonts w:hint="eastAsia"/>
                <w:color w:val="3D3D3D"/>
                <w:sz w:val="20"/>
                <w:szCs w:val="20"/>
              </w:rPr>
              <w:t>11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日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FC47A1" w:rsidP="00A45475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3</w:t>
            </w:r>
            <w:r w:rsidR="00B73A80">
              <w:rPr>
                <w:rFonts w:hint="eastAsia"/>
                <w:color w:val="3D3D3D"/>
                <w:sz w:val="20"/>
                <w:szCs w:val="20"/>
              </w:rPr>
              <w:t>92.15</w:t>
            </w:r>
          </w:p>
        </w:tc>
        <w:tc>
          <w:tcPr>
            <w:tcW w:w="1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A5684B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4.10%</w:t>
            </w:r>
          </w:p>
        </w:tc>
      </w:tr>
    </w:tbl>
    <w:p w:rsidR="00E96824" w:rsidRPr="00E96824" w:rsidRDefault="005574D9" w:rsidP="005574D9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根据产品说明书约定，</w:t>
      </w:r>
      <w:r w:rsidRPr="005574D9">
        <w:rPr>
          <w:rFonts w:ascii="仿宋_GB2312" w:eastAsia="仿宋_GB2312" w:hint="eastAsia"/>
          <w:sz w:val="28"/>
          <w:szCs w:val="28"/>
        </w:rPr>
        <w:t>杭州银行</w:t>
      </w:r>
      <w:r>
        <w:rPr>
          <w:rFonts w:ascii="仿宋_GB2312" w:eastAsia="仿宋_GB2312" w:hint="eastAsia"/>
          <w:sz w:val="28"/>
          <w:szCs w:val="28"/>
        </w:rPr>
        <w:t>将于20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>
        <w:rPr>
          <w:rFonts w:ascii="仿宋_GB2312" w:eastAsia="仿宋_GB2312" w:hint="eastAsia"/>
          <w:sz w:val="28"/>
          <w:szCs w:val="28"/>
        </w:rPr>
        <w:t>年</w:t>
      </w:r>
      <w:r w:rsidR="00A95C28">
        <w:rPr>
          <w:rFonts w:ascii="仿宋_GB2312" w:eastAsia="仿宋_GB2312" w:hint="eastAsia"/>
          <w:sz w:val="28"/>
          <w:szCs w:val="28"/>
        </w:rPr>
        <w:t>6</w:t>
      </w:r>
      <w:r>
        <w:rPr>
          <w:rFonts w:ascii="仿宋_GB2312" w:eastAsia="仿宋_GB2312" w:hint="eastAsia"/>
          <w:sz w:val="28"/>
          <w:szCs w:val="28"/>
        </w:rPr>
        <w:t>月</w:t>
      </w:r>
      <w:r w:rsidR="00A157CD">
        <w:rPr>
          <w:rFonts w:ascii="仿宋_GB2312" w:eastAsia="仿宋_GB2312" w:hint="eastAsia"/>
          <w:sz w:val="28"/>
          <w:szCs w:val="28"/>
        </w:rPr>
        <w:t>12</w:t>
      </w:r>
      <w:r>
        <w:rPr>
          <w:rFonts w:ascii="仿宋_GB2312" w:eastAsia="仿宋_GB2312" w:hint="eastAsia"/>
          <w:sz w:val="28"/>
          <w:szCs w:val="28"/>
        </w:rPr>
        <w:t>日向存款人返还全部存款本金和应得</w:t>
      </w:r>
      <w:r w:rsidRPr="005574D9">
        <w:rPr>
          <w:rFonts w:ascii="仿宋_GB2312" w:eastAsia="仿宋_GB2312" w:hint="eastAsia"/>
          <w:sz w:val="28"/>
          <w:szCs w:val="28"/>
        </w:rPr>
        <w:t>利息</w:t>
      </w:r>
      <w:r>
        <w:rPr>
          <w:rFonts w:ascii="仿宋_GB2312" w:eastAsia="仿宋_GB2312" w:hint="eastAsia"/>
          <w:sz w:val="28"/>
          <w:szCs w:val="28"/>
        </w:rPr>
        <w:t>，</w:t>
      </w:r>
      <w:r w:rsidRPr="005574D9">
        <w:rPr>
          <w:rFonts w:ascii="仿宋_GB2312" w:eastAsia="仿宋_GB2312" w:hint="eastAsia"/>
          <w:sz w:val="28"/>
          <w:szCs w:val="28"/>
        </w:rPr>
        <w:t>正常情况下，资金于当天入账。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</w:t>
      </w:r>
      <w:r w:rsidR="005574D9" w:rsidRPr="005574D9">
        <w:rPr>
          <w:rFonts w:ascii="仿宋_GB2312" w:eastAsia="仿宋_GB2312" w:hint="eastAsia"/>
          <w:sz w:val="28"/>
          <w:szCs w:val="28"/>
        </w:rPr>
        <w:t>感谢您一直以来对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银行的信赖与支持！敬请关注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 “</w:t>
      </w:r>
      <w:r w:rsidR="005574D9">
        <w:rPr>
          <w:rFonts w:ascii="仿宋_GB2312" w:eastAsia="仿宋_GB2312" w:hint="eastAsia"/>
          <w:sz w:val="28"/>
          <w:szCs w:val="28"/>
        </w:rPr>
        <w:t>添金喜</w:t>
      </w:r>
      <w:r w:rsidR="005574D9" w:rsidRPr="005574D9">
        <w:rPr>
          <w:rFonts w:ascii="仿宋_GB2312" w:eastAsia="仿宋_GB2312" w:hint="eastAsia"/>
          <w:sz w:val="28"/>
          <w:szCs w:val="28"/>
        </w:rPr>
        <w:t>”</w:t>
      </w:r>
      <w:r w:rsidR="005574D9">
        <w:rPr>
          <w:rFonts w:ascii="仿宋_GB2312" w:eastAsia="仿宋_GB2312" w:hint="eastAsia"/>
          <w:sz w:val="28"/>
          <w:szCs w:val="28"/>
        </w:rPr>
        <w:t>个人结构性存款系列产品</w:t>
      </w:r>
      <w:r w:rsidR="005574D9" w:rsidRPr="005574D9">
        <w:rPr>
          <w:rFonts w:ascii="仿宋_GB2312" w:eastAsia="仿宋_GB2312" w:hint="eastAsia"/>
          <w:sz w:val="28"/>
          <w:szCs w:val="28"/>
        </w:rPr>
        <w:t>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杭州银行股份有限公司</w:t>
      </w:r>
    </w:p>
    <w:p w:rsidR="007341E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FC47A1">
        <w:rPr>
          <w:rFonts w:ascii="仿宋_GB2312" w:eastAsia="仿宋_GB2312" w:hint="eastAsia"/>
          <w:sz w:val="28"/>
          <w:szCs w:val="28"/>
        </w:rPr>
        <w:t>6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A157CD">
        <w:rPr>
          <w:rFonts w:ascii="仿宋_GB2312" w:eastAsia="仿宋_GB2312" w:hint="eastAsia"/>
          <w:sz w:val="28"/>
          <w:szCs w:val="28"/>
        </w:rPr>
        <w:t>12</w:t>
      </w:r>
      <w:r w:rsidRPr="00E96824">
        <w:rPr>
          <w:rFonts w:ascii="仿宋_GB2312" w:eastAsia="仿宋_GB2312" w:hint="eastAsia"/>
          <w:sz w:val="28"/>
          <w:szCs w:val="28"/>
        </w:rPr>
        <w:t>日</w:t>
      </w:r>
    </w:p>
    <w:sectPr w:rsidR="007341E4" w:rsidRPr="00E96824" w:rsidSect="004634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48E3" w:rsidRPr="00820DDF" w:rsidRDefault="002D48E3" w:rsidP="00E96824">
      <w:pPr>
        <w:rPr>
          <w:rFonts w:ascii="Verdana" w:hAnsi="Verdana"/>
          <w:sz w:val="24"/>
          <w:lang w:eastAsia="en-US"/>
        </w:rPr>
      </w:pPr>
      <w:r>
        <w:separator/>
      </w:r>
    </w:p>
  </w:endnote>
  <w:endnote w:type="continuationSeparator" w:id="1">
    <w:p w:rsidR="002D48E3" w:rsidRPr="00820DDF" w:rsidRDefault="002D48E3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48E3" w:rsidRPr="00820DDF" w:rsidRDefault="002D48E3" w:rsidP="00E96824">
      <w:pPr>
        <w:rPr>
          <w:rFonts w:ascii="Verdana" w:hAnsi="Verdana"/>
          <w:sz w:val="24"/>
          <w:lang w:eastAsia="en-US"/>
        </w:rPr>
      </w:pPr>
      <w:r>
        <w:separator/>
      </w:r>
    </w:p>
  </w:footnote>
  <w:footnote w:type="continuationSeparator" w:id="1">
    <w:p w:rsidR="002D48E3" w:rsidRPr="00820DDF" w:rsidRDefault="002D48E3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52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6824"/>
    <w:rsid w:val="00073F54"/>
    <w:rsid w:val="00085A49"/>
    <w:rsid w:val="00096C7F"/>
    <w:rsid w:val="0013004A"/>
    <w:rsid w:val="001334A1"/>
    <w:rsid w:val="00154690"/>
    <w:rsid w:val="00154A9B"/>
    <w:rsid w:val="00194469"/>
    <w:rsid w:val="001952F2"/>
    <w:rsid w:val="001F2307"/>
    <w:rsid w:val="00224FA2"/>
    <w:rsid w:val="00232D0B"/>
    <w:rsid w:val="0024363E"/>
    <w:rsid w:val="0026653A"/>
    <w:rsid w:val="002A0CA8"/>
    <w:rsid w:val="002A7011"/>
    <w:rsid w:val="002D48E3"/>
    <w:rsid w:val="0033768F"/>
    <w:rsid w:val="00344919"/>
    <w:rsid w:val="003834EC"/>
    <w:rsid w:val="003A23BC"/>
    <w:rsid w:val="003B551D"/>
    <w:rsid w:val="00400E71"/>
    <w:rsid w:val="00406F48"/>
    <w:rsid w:val="00411D3D"/>
    <w:rsid w:val="00456318"/>
    <w:rsid w:val="004634F3"/>
    <w:rsid w:val="004C1854"/>
    <w:rsid w:val="004D7900"/>
    <w:rsid w:val="004E3323"/>
    <w:rsid w:val="005142E2"/>
    <w:rsid w:val="005574D9"/>
    <w:rsid w:val="00561ACA"/>
    <w:rsid w:val="00577674"/>
    <w:rsid w:val="005C0102"/>
    <w:rsid w:val="005E1B64"/>
    <w:rsid w:val="005F3AFB"/>
    <w:rsid w:val="00607A7F"/>
    <w:rsid w:val="0072025A"/>
    <w:rsid w:val="007341E4"/>
    <w:rsid w:val="00746064"/>
    <w:rsid w:val="00754625"/>
    <w:rsid w:val="007F0DE1"/>
    <w:rsid w:val="0082106D"/>
    <w:rsid w:val="0087365B"/>
    <w:rsid w:val="008C0279"/>
    <w:rsid w:val="00916F89"/>
    <w:rsid w:val="009226B6"/>
    <w:rsid w:val="00927A82"/>
    <w:rsid w:val="00932308"/>
    <w:rsid w:val="009C041E"/>
    <w:rsid w:val="009C5B82"/>
    <w:rsid w:val="00A1541F"/>
    <w:rsid w:val="00A157CD"/>
    <w:rsid w:val="00A25A4C"/>
    <w:rsid w:val="00A45475"/>
    <w:rsid w:val="00A5684B"/>
    <w:rsid w:val="00A71D41"/>
    <w:rsid w:val="00A85DAC"/>
    <w:rsid w:val="00A95C28"/>
    <w:rsid w:val="00AA70E6"/>
    <w:rsid w:val="00AE2AE9"/>
    <w:rsid w:val="00AF0B09"/>
    <w:rsid w:val="00B30A83"/>
    <w:rsid w:val="00B41E90"/>
    <w:rsid w:val="00B6498C"/>
    <w:rsid w:val="00B65F95"/>
    <w:rsid w:val="00B73A80"/>
    <w:rsid w:val="00C62C2F"/>
    <w:rsid w:val="00C67C5E"/>
    <w:rsid w:val="00D61247"/>
    <w:rsid w:val="00D6370D"/>
    <w:rsid w:val="00DC2286"/>
    <w:rsid w:val="00DF17F2"/>
    <w:rsid w:val="00DF1842"/>
    <w:rsid w:val="00E13040"/>
    <w:rsid w:val="00E63EAF"/>
    <w:rsid w:val="00E96824"/>
    <w:rsid w:val="00EC4C51"/>
    <w:rsid w:val="00EE67B9"/>
    <w:rsid w:val="00F31038"/>
    <w:rsid w:val="00F72E7B"/>
    <w:rsid w:val="00F80BB9"/>
    <w:rsid w:val="00FC47A1"/>
    <w:rsid w:val="00FE17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4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6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68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6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68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hccb</dc:creator>
  <cp:keywords/>
  <dc:description/>
  <cp:lastModifiedBy>佟璇</cp:lastModifiedBy>
  <cp:revision>30</cp:revision>
  <cp:lastPrinted>2015-07-16T07:03:00Z</cp:lastPrinted>
  <dcterms:created xsi:type="dcterms:W3CDTF">2015-09-15T01:59:00Z</dcterms:created>
  <dcterms:modified xsi:type="dcterms:W3CDTF">2020-06-12T01:07:00Z</dcterms:modified>
</cp:coreProperties>
</file>